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Herb garden care guide</w:t>
      </w:r>
    </w:p>
    <w:p>
      <w:pPr>
        <w:pStyle w:val="Subtitle"/>
      </w:pPr>
      <w:r>
        <w:t>Courtyard planters in early autumn</w:t>
      </w:r>
    </w:p>
    <w:p>
      <w:r>
        <w:t>Check the soil in the morning before watering. Add water slowly at the base of each plant and allow the surface to drain. Turn the small pots once a week so that each side receives daylight.</w:t>
      </w:r>
    </w:p>
    <w:p>
      <w:pPr>
        <w:pStyle w:val="Heading2"/>
      </w:pPr>
      <w:r>
        <w:t>Planter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3024"/>
        <w:gridCol w:w="3024"/>
      </w:tblGrid>
      <w:tr>
        <w:trPr>
          <w:tblHeader/>
        </w:trPr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Herb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Position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Routine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Basil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Sheltered window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Water when the surface is dry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Mint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Separate deep pot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Keep the soil evenly moist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Rosemary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Sunny corner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Let the top layer dry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Parsley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Bright partial shade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Remove yellow leaves</w:t>
            </w:r>
          </w:p>
        </w:tc>
      </w:tr>
    </w:tbl>
    <w:p>
      <w:pPr>
        <w:spacing w:after="0"/>
      </w:pPr>
    </w:p>
    <w:p>
      <w:pPr>
        <w:pStyle w:val="Heading2"/>
      </w:pPr>
      <w:r>
        <w:t>Weekly check</w:t>
      </w:r>
    </w:p>
    <w:p>
      <w:r>
        <w:t>Remove fallen leaves from the planters and clear the drainage trays. Tie loose labels securely. Pick a few leaves from several stems rather than stripping one stem completely.</w:t>
      </w:r>
    </w:p>
    <w:p>
      <w:pPr>
        <w:pStyle w:val="Heading2"/>
      </w:pPr>
      <w:r>
        <w:t>Cold weather</w:t>
      </w:r>
    </w:p>
    <w:p>
      <w:r>
        <w:t>Move the small basil pots indoors before a cold night. Keep the outdoor containers away from standing water and check them after heavy rain.</w:t>
      </w:r>
    </w:p>
    <w:sectPr w:rsidR="00FC693F" w:rsidRPr="0006063C" w:rsidSect="00034616">
      <w:pgSz w:w="12240" w:h="15840"/>
      <w:pgMar w:top="1037" w:right="1296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Herb garden care guide</dc:title>
  <dc:subject>Courtyard planters in early autumn</dc:subject>
  <dc:creator>Documni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